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4D9" w:rsidRDefault="003154D9" w:rsidP="003154D9">
      <w:pPr>
        <w:jc w:val="center"/>
        <w:rPr>
          <w:b/>
        </w:rPr>
      </w:pPr>
    </w:p>
    <w:p w:rsidR="003154D9" w:rsidRDefault="003154D9" w:rsidP="003154D9">
      <w:pPr>
        <w:jc w:val="center"/>
        <w:rPr>
          <w:b/>
        </w:rPr>
      </w:pPr>
    </w:p>
    <w:p w:rsidR="003154D9" w:rsidRDefault="003154D9" w:rsidP="003154D9">
      <w:pPr>
        <w:jc w:val="center"/>
        <w:rPr>
          <w:b/>
        </w:rPr>
      </w:pPr>
    </w:p>
    <w:p w:rsidR="003154D9" w:rsidRDefault="003154D9" w:rsidP="003154D9">
      <w:pPr>
        <w:jc w:val="center"/>
        <w:rPr>
          <w:b/>
        </w:rPr>
      </w:pPr>
    </w:p>
    <w:p w:rsidR="003154D9" w:rsidRDefault="003154D9" w:rsidP="003154D9">
      <w:pPr>
        <w:jc w:val="center"/>
        <w:rPr>
          <w:b/>
        </w:rPr>
      </w:pPr>
    </w:p>
    <w:p w:rsidR="003154D9" w:rsidRDefault="003154D9" w:rsidP="003154D9">
      <w:pPr>
        <w:jc w:val="center"/>
        <w:rPr>
          <w:b/>
        </w:rPr>
      </w:pPr>
    </w:p>
    <w:p w:rsidR="003154D9" w:rsidRDefault="003154D9" w:rsidP="003154D9">
      <w:pPr>
        <w:jc w:val="center"/>
        <w:rPr>
          <w:b/>
        </w:rPr>
      </w:pPr>
    </w:p>
    <w:p w:rsidR="003154D9" w:rsidRDefault="003154D9" w:rsidP="003154D9">
      <w:pPr>
        <w:jc w:val="center"/>
        <w:rPr>
          <w:b/>
        </w:rPr>
      </w:pPr>
    </w:p>
    <w:p w:rsidR="003154D9" w:rsidRDefault="003154D9" w:rsidP="003154D9">
      <w:pPr>
        <w:jc w:val="center"/>
        <w:rPr>
          <w:b/>
        </w:rPr>
      </w:pPr>
      <w:r>
        <w:rPr>
          <w:b/>
        </w:rPr>
        <w:t>Case Study 6</w:t>
      </w:r>
    </w:p>
    <w:p w:rsidR="003154D9" w:rsidRDefault="003154D9" w:rsidP="003154D9">
      <w:pPr>
        <w:jc w:val="center"/>
        <w:rPr>
          <w:bCs/>
        </w:rPr>
      </w:pPr>
      <w:r>
        <w:rPr>
          <w:bCs/>
        </w:rPr>
        <w:t>Name</w:t>
      </w:r>
    </w:p>
    <w:p w:rsidR="003154D9" w:rsidRDefault="003154D9" w:rsidP="003154D9">
      <w:pPr>
        <w:jc w:val="center"/>
        <w:rPr>
          <w:bCs/>
        </w:rPr>
      </w:pPr>
      <w:r>
        <w:rPr>
          <w:bCs/>
        </w:rPr>
        <w:t>Institution</w:t>
      </w:r>
    </w:p>
    <w:p w:rsidR="003154D9" w:rsidRPr="003154D9" w:rsidRDefault="003154D9" w:rsidP="003154D9">
      <w:pPr>
        <w:jc w:val="center"/>
        <w:rPr>
          <w:bCs/>
        </w:rPr>
      </w:pPr>
      <w:r>
        <w:rPr>
          <w:bCs/>
        </w:rPr>
        <w:t>Date</w:t>
      </w:r>
    </w:p>
    <w:p w:rsidR="003154D9" w:rsidRDefault="003154D9" w:rsidP="00B83DFA">
      <w:pPr>
        <w:rPr>
          <w:b/>
        </w:rPr>
      </w:pPr>
    </w:p>
    <w:p w:rsidR="003154D9" w:rsidRDefault="003154D9" w:rsidP="00B83DFA">
      <w:pPr>
        <w:rPr>
          <w:b/>
        </w:rPr>
      </w:pPr>
    </w:p>
    <w:p w:rsidR="003154D9" w:rsidRDefault="003154D9" w:rsidP="00B83DFA">
      <w:pPr>
        <w:rPr>
          <w:b/>
        </w:rPr>
      </w:pPr>
    </w:p>
    <w:p w:rsidR="003154D9" w:rsidRDefault="003154D9" w:rsidP="00B83DFA">
      <w:pPr>
        <w:rPr>
          <w:b/>
        </w:rPr>
      </w:pPr>
    </w:p>
    <w:p w:rsidR="003154D9" w:rsidRDefault="003154D9" w:rsidP="00B83DFA">
      <w:pPr>
        <w:rPr>
          <w:b/>
        </w:rPr>
      </w:pPr>
    </w:p>
    <w:p w:rsidR="003154D9" w:rsidRDefault="003154D9" w:rsidP="00B83DFA">
      <w:pPr>
        <w:rPr>
          <w:b/>
        </w:rPr>
      </w:pPr>
    </w:p>
    <w:p w:rsidR="003154D9" w:rsidRDefault="003154D9" w:rsidP="00B83DFA">
      <w:pPr>
        <w:rPr>
          <w:b/>
        </w:rPr>
      </w:pPr>
    </w:p>
    <w:p w:rsidR="003154D9" w:rsidRDefault="003154D9" w:rsidP="00B83DFA">
      <w:pPr>
        <w:rPr>
          <w:b/>
        </w:rPr>
      </w:pPr>
    </w:p>
    <w:p w:rsidR="003154D9" w:rsidRDefault="003154D9" w:rsidP="00B83DFA">
      <w:pPr>
        <w:rPr>
          <w:b/>
        </w:rPr>
      </w:pPr>
    </w:p>
    <w:p w:rsidR="003154D9" w:rsidRDefault="003154D9" w:rsidP="00B83DFA">
      <w:pPr>
        <w:rPr>
          <w:b/>
        </w:rPr>
      </w:pPr>
    </w:p>
    <w:p w:rsidR="003154D9" w:rsidRDefault="003154D9" w:rsidP="00B83DFA">
      <w:pPr>
        <w:rPr>
          <w:b/>
        </w:rPr>
      </w:pPr>
    </w:p>
    <w:p w:rsidR="003154D9" w:rsidRDefault="003154D9" w:rsidP="003154D9">
      <w:pPr>
        <w:jc w:val="center"/>
        <w:rPr>
          <w:b/>
        </w:rPr>
      </w:pPr>
      <w:r>
        <w:rPr>
          <w:b/>
        </w:rPr>
        <w:lastRenderedPageBreak/>
        <w:t>Case Study 6</w:t>
      </w:r>
    </w:p>
    <w:p w:rsidR="003154D9" w:rsidRPr="003154D9" w:rsidRDefault="003154D9" w:rsidP="003154D9">
      <w:pPr>
        <w:rPr>
          <w:bCs/>
        </w:rPr>
      </w:pPr>
      <w:r>
        <w:rPr>
          <w:bCs/>
        </w:rPr>
        <w:t xml:space="preserve">The case study if on a </w:t>
      </w:r>
      <w:r w:rsidR="009F65C8">
        <w:rPr>
          <w:bCs/>
        </w:rPr>
        <w:t>47-year-old</w:t>
      </w:r>
      <w:r>
        <w:rPr>
          <w:bCs/>
        </w:rPr>
        <w:t xml:space="preserve"> patient that presents to the clinic with a solid bump on her R foot. The patient reports that the symptom has been present for a year but started bothering her when she wears tight shoes. The pain is rates 2/10 and no other complaints are reported. The working diagnosis for the patient is bursitis with differential diagnosis being cyst, gout and bone spur. </w:t>
      </w:r>
    </w:p>
    <w:p w:rsidR="001F6441" w:rsidRPr="001F6441" w:rsidRDefault="001F6441" w:rsidP="003154D9">
      <w:pPr>
        <w:jc w:val="center"/>
        <w:rPr>
          <w:b/>
        </w:rPr>
      </w:pPr>
      <w:r w:rsidRPr="001F6441">
        <w:rPr>
          <w:b/>
        </w:rPr>
        <w:t>P</w:t>
      </w:r>
      <w:r w:rsidR="00B83DFA">
        <w:rPr>
          <w:b/>
        </w:rPr>
        <w:t>athophysiology</w:t>
      </w:r>
    </w:p>
    <w:p w:rsidR="004A4556" w:rsidRDefault="004A4556" w:rsidP="00B83DFA">
      <w:r>
        <w:t>Bursitis is a common condition that affects both men and women equally. However, several forms of bursitis, such as trochanteric bursitis, have a known female predisposition. Furthermore, obese people are more likely to develop certain types of bursitis. In this case, the woman has retrocalcaneal bursitis, which occurs when the bursa beneath the Achilles tendon at the knee cap gets inflamed. Local trauma induced by wearing a poorly designed shoe (typically high heels) or walking for a long time is a common cause of this type of bursitis.</w:t>
      </w:r>
    </w:p>
    <w:p w:rsidR="004A4556" w:rsidRDefault="004A4556" w:rsidP="00B83DFA">
      <w:r>
        <w:t>Bursae are liquid-filled sac-like cavities that form where ligaments or muscles rub against bony prominences. They reduce friction between moving parts and facilitate movement. Their role is to cushion the tendon and allow it to glide across bone when it tightens and relaxes</w:t>
      </w:r>
      <w:r w:rsidR="00A77BE0">
        <w:rPr>
          <w:shd w:val="clear" w:color="auto" w:fill="FFFFFF"/>
        </w:rPr>
        <w:t xml:space="preserve">(Scott, Backman &amp; Speed, </w:t>
      </w:r>
      <w:r w:rsidR="00A77BE0" w:rsidRPr="00A77BE0">
        <w:rPr>
          <w:shd w:val="clear" w:color="auto" w:fill="FFFFFF"/>
        </w:rPr>
        <w:t>2015).</w:t>
      </w:r>
      <w:r>
        <w:t xml:space="preserve"> The inflammation may be caused by overreliance and use of the joint, trauma, bacterial infection, or repeated strain. The inflammation causes an overabundance of fluid in the sac, which causes it to swell and press against somatic sensory nerve ends, leading to pain.</w:t>
      </w:r>
    </w:p>
    <w:p w:rsidR="004A4556" w:rsidRDefault="004A4556" w:rsidP="00B83DFA">
      <w:r>
        <w:t xml:space="preserve">When the inflamed bursa is squeezed against bone, muscle, tendon, ligaments, or skin, the patient feels discomfort. Bursitis is not always linked with an explicit inflammation condition.  However, chronic inflammation mediators such as tumor necrosis factor-alpha, </w:t>
      </w:r>
      <w:r>
        <w:lastRenderedPageBreak/>
        <w:t>cyclooxygenases, and specific interleukins have been found in the subacromial bursa in patients with subacromial bursitis. Bursitis (subacromial bursitis or deltoid bursitis) can develop in the shoulder, particularly in individuals with rotator cuff tendonitis, which is the most common cause of shoulder pain. The olecranon (miner's elbow or fly's elbow), prepatellar bursa, suprapatellar bursa, posterior calcaneal bursa, iliopubic bursa (iliopsoas muscle), ischial bursa (lower portion of Weaver), trochanter bursa major, goosefoot bursa, and head of first metatarsal bursitis are other common bursitis. Bursitis can induce inflammation of the connecting joints on rare occasions.</w:t>
      </w:r>
    </w:p>
    <w:p w:rsidR="004A4556" w:rsidRDefault="004A4556" w:rsidP="00B83DFA">
      <w:r>
        <w:t>Bursitis is usually caused by repetitive actions.  Kneeling, for example, can cause massive damage since you spend too much time in a position that puts pressure on a specific body part. A sudden injury or infection can cause bursitis.</w:t>
      </w:r>
    </w:p>
    <w:p w:rsidR="001F6441" w:rsidRDefault="004A4556" w:rsidP="003154D9">
      <w:r>
        <w:t>The following factors can cause bursitis</w:t>
      </w:r>
      <w:r w:rsidR="003154D9">
        <w:t xml:space="preserve">, </w:t>
      </w:r>
      <w:r>
        <w:t>Mainly due to constant friction, strong shocks, or pressure</w:t>
      </w:r>
      <w:r w:rsidR="003154D9">
        <w:t>,</w:t>
      </w:r>
      <w:r>
        <w:t xml:space="preserve"> Inflammation of the bursa, often with tendonitis</w:t>
      </w:r>
      <w:r w:rsidR="003154D9">
        <w:t>, f</w:t>
      </w:r>
      <w:r>
        <w:t>ollowing a required rest time</w:t>
      </w:r>
      <w:r w:rsidR="003154D9">
        <w:t>, and r</w:t>
      </w:r>
      <w:r>
        <w:t>heumatism</w:t>
      </w:r>
      <w:r w:rsidR="003154D9">
        <w:t>. B</w:t>
      </w:r>
      <w:r>
        <w:t>ursitis can be linked to diabetes, osteoarthritis, and thyroid problems.</w:t>
      </w:r>
    </w:p>
    <w:p w:rsidR="009C341B" w:rsidRDefault="001F6441" w:rsidP="00B83DFA">
      <w:pPr>
        <w:rPr>
          <w:b/>
        </w:rPr>
      </w:pPr>
      <w:r w:rsidRPr="001F6441">
        <w:rPr>
          <w:b/>
        </w:rPr>
        <w:t>P</w:t>
      </w:r>
      <w:r w:rsidR="00B83DFA">
        <w:rPr>
          <w:b/>
        </w:rPr>
        <w:t>lan</w:t>
      </w:r>
    </w:p>
    <w:p w:rsidR="004A4556" w:rsidRDefault="004A4556" w:rsidP="00B83DFA">
      <w:r>
        <w:t>There are a number of different conditions that might be mistaken for bursitis or even occur at the same time in the same area. Joint pain is a broad term that encompasses a wide range of diseases. Bursitis can be mistaken for gout, bone spurs, and sebaceous cysts</w:t>
      </w:r>
      <w:r w:rsidR="00120AAC">
        <w:rPr>
          <w:shd w:val="clear" w:color="auto" w:fill="FFFFFF"/>
        </w:rPr>
        <w:t xml:space="preserve">(Jackson,Khan &amp; Abd-Elsayed, </w:t>
      </w:r>
      <w:r w:rsidR="00120AAC" w:rsidRPr="007618FC">
        <w:rPr>
          <w:shd w:val="clear" w:color="auto" w:fill="FFFFFF"/>
        </w:rPr>
        <w:t>2019)</w:t>
      </w:r>
      <w:r>
        <w:t xml:space="preserve">. Furthermore, the proposed area of bursitis has a significant impact on this issue. </w:t>
      </w:r>
    </w:p>
    <w:p w:rsidR="004A4556" w:rsidRDefault="004A4556" w:rsidP="00B83DFA">
      <w:r>
        <w:t xml:space="preserve">Bursitis may occur as a result of these disorders occurring at the same time. Because the affected joints are typical locations for gout tophi or pseudogout discomfort, gout resembles bursitis, especially in the olecranon, prepatellar bursa, and subrotulian bursa. Gout can affect one </w:t>
      </w:r>
      <w:r>
        <w:lastRenderedPageBreak/>
        <w:t>or more joints, causing pain and inflammation. It usually affects the big toe but knees, ankles, feet, hands, wrists, and elbows are among the joints where it can be found.</w:t>
      </w:r>
    </w:p>
    <w:p w:rsidR="004A4556" w:rsidRDefault="004A4556" w:rsidP="00B83DFA">
      <w:r>
        <w:t>On the other hand, bone spurs are bony protrusions that develop along the edges of the bones. They generally develop in the spine's joints or bones, where the bones connect. The most common cause of bone spurs is osteoarthritis-related joint damage. The majorities of bone spurs are asymptomatic and might go undiscovered for years.</w:t>
      </w:r>
    </w:p>
    <w:p w:rsidR="004A4556" w:rsidRDefault="004A4556" w:rsidP="00B83DFA">
      <w:r>
        <w:t>Sebaceous cysts are noncancerous skin cysts that are prevalent. Cysts are a type of bodily abnormality that can contain liquid or semi-liquid material. Cysts are generally diagnosed by a physical examination and a medical history. The cyst may be further examined for symptoms of malignancy in some situations.</w:t>
      </w:r>
    </w:p>
    <w:p w:rsidR="004A4556" w:rsidRPr="004A4556" w:rsidRDefault="004A4556" w:rsidP="00B83DFA">
      <w:r>
        <w:t>Because ankle bursitis rarely causes fluid buildup, doctors can tell the difference between it and the other injuries. However, doctors can sometimes mistake bursitis.  For instance, Achilles tendonitis, insertion disease, or painful bone spurs at first glance. Clinicians must be able to distinguish between these infection processes since their treatment is quite different, and failing to recognize infected joints can result in considerable morbidity and death in patients</w:t>
      </w:r>
      <w:r w:rsidR="007A7C68">
        <w:rPr>
          <w:shd w:val="clear" w:color="auto" w:fill="FFFFFF"/>
        </w:rPr>
        <w:t>(</w:t>
      </w:r>
      <w:r w:rsidR="007A7C68" w:rsidRPr="007618FC">
        <w:rPr>
          <w:shd w:val="clear" w:color="auto" w:fill="FFFFFF"/>
        </w:rPr>
        <w:t>K</w:t>
      </w:r>
      <w:r w:rsidR="007A7C68">
        <w:rPr>
          <w:shd w:val="clear" w:color="auto" w:fill="FFFFFF"/>
        </w:rPr>
        <w:t xml:space="preserve">uwabara &amp; Fredericson, </w:t>
      </w:r>
      <w:r w:rsidR="007A7C68" w:rsidRPr="007618FC">
        <w:rPr>
          <w:shd w:val="clear" w:color="auto" w:fill="FFFFFF"/>
        </w:rPr>
        <w:t>2021)</w:t>
      </w:r>
      <w:r>
        <w:t>.</w:t>
      </w:r>
    </w:p>
    <w:p w:rsidR="001F6441" w:rsidRDefault="001F6441" w:rsidP="00B83DFA">
      <w:pPr>
        <w:rPr>
          <w:b/>
        </w:rPr>
      </w:pPr>
      <w:r w:rsidRPr="001F6441">
        <w:rPr>
          <w:b/>
        </w:rPr>
        <w:t>D</w:t>
      </w:r>
      <w:r w:rsidR="0038411E">
        <w:rPr>
          <w:b/>
        </w:rPr>
        <w:t>iagnostic/Lab</w:t>
      </w:r>
    </w:p>
    <w:p w:rsidR="004A4556" w:rsidRDefault="004A4556" w:rsidP="00B83DFA">
      <w:r>
        <w:t>Doctors can usually</w:t>
      </w:r>
      <w:r w:rsidR="007D1DB5">
        <w:t xml:space="preserve"> diagnose bursitis based on patient’s</w:t>
      </w:r>
      <w:r>
        <w:t xml:space="preserve"> medical history and physical exam, but if necessary, tests may include:</w:t>
      </w:r>
    </w:p>
    <w:p w:rsidR="004A4556" w:rsidRDefault="004A4556" w:rsidP="00B83DFA">
      <w:r>
        <w:t>Image test</w:t>
      </w:r>
    </w:p>
    <w:p w:rsidR="004A4556" w:rsidRDefault="004A4556" w:rsidP="00B83DFA">
      <w:r>
        <w:t xml:space="preserve">The x-ray assessment is a quick, pain-free test that generates images of the internal structure of the body, especially the bones. X-ray scans cannot be used to establish a diagnosis of bursitis, but they can be used to rule out other possible reasons for inflammation. If a separate </w:t>
      </w:r>
      <w:r>
        <w:lastRenderedPageBreak/>
        <w:t>physical exam isn't enough to identify bursitis, an ultrasound or MRI can help. MRIs and CT scans are only used to rule out other conditions that might cause fractures and infections, such as osteoporosis and bone cancer. In most situations, x-rays will clearly reveal bone fractures and infections</w:t>
      </w:r>
      <w:r w:rsidR="007D1DB5">
        <w:rPr>
          <w:shd w:val="clear" w:color="auto" w:fill="FFFFFF"/>
        </w:rPr>
        <w:t>(</w:t>
      </w:r>
      <w:r w:rsidR="007D1DB5" w:rsidRPr="007618FC">
        <w:rPr>
          <w:shd w:val="clear" w:color="auto" w:fill="FFFFFF"/>
        </w:rPr>
        <w:t>Osias</w:t>
      </w:r>
      <w:r w:rsidR="007D1DB5">
        <w:rPr>
          <w:shd w:val="clear" w:color="auto" w:fill="FFFFFF"/>
        </w:rPr>
        <w:t xml:space="preserve"> et al., 2018)</w:t>
      </w:r>
      <w:r>
        <w:t>.</w:t>
      </w:r>
    </w:p>
    <w:p w:rsidR="004A4556" w:rsidRDefault="004A4556" w:rsidP="003154D9">
      <w:r>
        <w:t>A doctor can use an MRI to check organs, tissues, and skeletal systems in a non-invasive method. It produces high-resolution pictures of the inside of the body, which can aid in the diagnosis of a variety of issues such as Joint disorders produced by recurrent trauma or injury, such as cartilage or ligament</w:t>
      </w:r>
      <w:r w:rsidR="003154D9">
        <w:t>, a</w:t>
      </w:r>
      <w:r>
        <w:t>bnormalities of the spinal discs</w:t>
      </w:r>
      <w:r w:rsidR="003154D9">
        <w:t>, i</w:t>
      </w:r>
      <w:r>
        <w:t>nfection of the bones</w:t>
      </w:r>
      <w:r w:rsidR="003154D9">
        <w:t>, and t</w:t>
      </w:r>
      <w:r>
        <w:t>umors of the bones and soft tissues</w:t>
      </w:r>
    </w:p>
    <w:p w:rsidR="004A4556" w:rsidRDefault="004A4556" w:rsidP="00B83DFA">
      <w:r>
        <w:t xml:space="preserve">Diagnostic ultrasonography, also known as medical ultrasound or diagnostic ultrasound, is an imaging technique that generates pictures of interior structures using high-frequency sound waves. These pictures can be extremely useful in the diagnosis and treatment of a variety of illnesses and disorders. This is done to evaluate joint inflammation. </w:t>
      </w:r>
    </w:p>
    <w:p w:rsidR="0038411E" w:rsidRDefault="0038411E" w:rsidP="00B83DFA">
      <w:r>
        <w:t xml:space="preserve">Lab </w:t>
      </w:r>
      <w:r w:rsidR="004A4556">
        <w:t xml:space="preserve">Tests </w:t>
      </w:r>
    </w:p>
    <w:p w:rsidR="004A4556" w:rsidRPr="004A4556" w:rsidRDefault="004A4556" w:rsidP="00B83DFA">
      <w:r>
        <w:t>To establish the joint swelling and inflammation source, the doctor may conduct blood tests or testing of the fluid on the inflamed bursa. The doctor may order blood tests to rule out infections or other illnesses such as rheumatoid arthritis. Fabricio's fluid may be withdrawn using a needle and sent to a laboratory for examination. This examination will reveal if the bursitis is the result of an infection, rheumatic arthritis, or trauma. Since bursitis in the knees and elbows is particularly prone to infection, the pain may be relieved to some extent if the fluid is removed.</w:t>
      </w:r>
    </w:p>
    <w:p w:rsidR="008D50C8" w:rsidRDefault="008D50C8" w:rsidP="003154D9">
      <w:pPr>
        <w:jc w:val="center"/>
        <w:rPr>
          <w:b/>
        </w:rPr>
      </w:pPr>
      <w:r w:rsidRPr="008D50C8">
        <w:rPr>
          <w:b/>
        </w:rPr>
        <w:t>M</w:t>
      </w:r>
      <w:r w:rsidR="00DD1404">
        <w:rPr>
          <w:b/>
        </w:rPr>
        <w:t>edical management</w:t>
      </w:r>
    </w:p>
    <w:p w:rsidR="004A4556" w:rsidRDefault="004A4556" w:rsidP="00B83DFA">
      <w:r>
        <w:t xml:space="preserve">The doctor may inject corticosteroids into the bursa to reduce inflammation if the bursitis is not contagious, </w:t>
      </w:r>
      <w:r w:rsidR="00DD1404">
        <w:t>while Fabricio’s</w:t>
      </w:r>
      <w:r>
        <w:t xml:space="preserve"> pouch may be drained with a needle if it is infectious. The </w:t>
      </w:r>
      <w:r>
        <w:lastRenderedPageBreak/>
        <w:t>doctor can prescribe antibiotics in tablets. In other cases, one may need to be hospitalized for intravenous antibiotics if the infection is severe or the patient does not respond to oral medicines, or the immune system is compromised for other reasons. The majority of infectious bursal disease causes, on the other hand, maybe safely managed at home. In some cases, Fabricio's bursa may require surgery to be removed.</w:t>
      </w:r>
    </w:p>
    <w:p w:rsidR="004A4556" w:rsidRDefault="004A4556" w:rsidP="00B83DFA">
      <w:r>
        <w:t>Use pain relievers to reduce pain and inflammation using nonsteroidal anti-inflammatory medications (NSAIDs), such as ibuprofen or naproxen. NSAIDs are available in the form of tablets and creams that may be applied to the affected region. Acetaminophen (Tylenol) is another pain reliever that is commonly prescribed. However, to avoid damaging the joints, one should not over-rely on medications for pain treatment.</w:t>
      </w:r>
    </w:p>
    <w:p w:rsidR="004A4556" w:rsidRDefault="004A4556" w:rsidP="00B83DFA">
      <w:r>
        <w:t>The majority of individuals with bursitis are given conservative therapy to reduce inflammation. Rest, heat and cold therapy, elevation, nonsteroidal anti-inflammatory medications (NSAIDs), bursa aspiration, and intrabursal steroid injection are all examples of conservative treatment.</w:t>
      </w:r>
    </w:p>
    <w:p w:rsidR="008D50C8" w:rsidRPr="008D50C8" w:rsidRDefault="004A4556" w:rsidP="00B83DFA">
      <w:r>
        <w:t>Steroids might be injected into the afflicted region by the doctor. Prostaglandin, a molecule produced by the body, is blocked by steroids. Prostaglandins cause inflammation. Steroids should be used with caution, as they can elevate a patient's blood pressure and increase the risk of infection if administered for an extended period of time. If the fluid test confirms a bacterial infection, the doctor may prescribe antibiotics. These are given orally, such as in the form of a pill, or intravenously in the most serious instances.</w:t>
      </w:r>
    </w:p>
    <w:p w:rsidR="00002535" w:rsidRDefault="00002535" w:rsidP="00B83DFA">
      <w:pPr>
        <w:rPr>
          <w:b/>
        </w:rPr>
      </w:pPr>
      <w:r w:rsidRPr="00002535">
        <w:rPr>
          <w:b/>
        </w:rPr>
        <w:t>P</w:t>
      </w:r>
      <w:r w:rsidR="00DD1404">
        <w:rPr>
          <w:b/>
        </w:rPr>
        <w:t>rognosis</w:t>
      </w:r>
    </w:p>
    <w:p w:rsidR="00B83DFA" w:rsidRDefault="00B83DFA" w:rsidP="00B83DFA">
      <w:r>
        <w:t xml:space="preserve">Bursitis typically has a fairly excellent prognosis. Adjustments to activities can sometimes lead to the finest outcomes. Home treatments can help with simple bursitis, such as </w:t>
      </w:r>
      <w:r>
        <w:lastRenderedPageBreak/>
        <w:t xml:space="preserve">those produced by minor injuries. Resting the afflicted area and avoiding activities that increase discomfort, and applying cold or ice packs twice a day for 20 minutes help the patient to respond faster to treatments.  </w:t>
      </w:r>
    </w:p>
    <w:p w:rsidR="00B83DFA" w:rsidRPr="00B83DFA" w:rsidRDefault="00B83DFA" w:rsidP="00B83DFA">
      <w:r>
        <w:t>The majority of patients react to therapy in three to four days, and they are encouraged to see their doctor again in a week. If the bursitis is contagious, the region may need to be drained with a needle every three to five days until the infectious fluid disappears. In order to cure infectious bursal conditions, the bursa may need to be surgically removed and antibiotics administered</w:t>
      </w:r>
      <w:r w:rsidR="007D1DB5">
        <w:rPr>
          <w:shd w:val="clear" w:color="auto" w:fill="FFFFFF"/>
        </w:rPr>
        <w:t>(Opdam et al., 2021)</w:t>
      </w:r>
      <w:r>
        <w:t>. Also, the bursa may need to be excised if calcifying gouty bursitis recurs often.</w:t>
      </w:r>
    </w:p>
    <w:p w:rsidR="006A7B4D" w:rsidRDefault="006A7B4D" w:rsidP="00B83DFA">
      <w:pPr>
        <w:rPr>
          <w:b/>
        </w:rPr>
      </w:pPr>
      <w:r w:rsidRPr="006A7B4D">
        <w:rPr>
          <w:b/>
        </w:rPr>
        <w:t>F</w:t>
      </w:r>
      <w:r w:rsidR="00DD1404">
        <w:rPr>
          <w:b/>
        </w:rPr>
        <w:t>ollow up/Referral</w:t>
      </w:r>
    </w:p>
    <w:p w:rsidR="00B83DFA" w:rsidRDefault="00B83DFA" w:rsidP="00B83DFA">
      <w:r>
        <w:t>After leaving the doctor's office, patients are advised to first try to change the cause of bursitis. They achieve this by wearing alternative shoes, knee protectors when kneeling or working, resting on the affected region, administering ice at least twice a day, and elevating the area as much as possible. Within one week, the patient must schedule a follow-up appointment with the doctor. If the bursitis is contagious, a three- to four-day follow-up is recommended for reevaluation and fluid removal.</w:t>
      </w:r>
    </w:p>
    <w:p w:rsidR="00B83DFA" w:rsidRPr="00B83DFA" w:rsidRDefault="00B83DFA" w:rsidP="00B83DFA">
      <w:r>
        <w:t>Some patients may benefit from physical therapy following treatment to help them regain function. Patients are taught to avoid the actions that cause bursitis in the first place. For pain relief, patients who do not respond to conservative treatments may require steroid injections. Orthopedic nurse practitioners and physical therapists, on the other hand, should assist in teaching a range of exercises that can help strengthen the muscles that support the bursa. Nurse practitioners, primary care providers, and nurses should monitor the patient's symptoms for improvement during the follow-up period.</w:t>
      </w:r>
    </w:p>
    <w:p w:rsidR="006A7B4D" w:rsidRPr="00F96461" w:rsidRDefault="00F96461" w:rsidP="00B83DFA">
      <w:pPr>
        <w:rPr>
          <w:b/>
        </w:rPr>
      </w:pPr>
      <w:r w:rsidRPr="00F96461">
        <w:rPr>
          <w:b/>
        </w:rPr>
        <w:lastRenderedPageBreak/>
        <w:t>P</w:t>
      </w:r>
      <w:r w:rsidR="00DD1404">
        <w:rPr>
          <w:b/>
        </w:rPr>
        <w:t>atient education</w:t>
      </w:r>
    </w:p>
    <w:p w:rsidR="00B83DFA" w:rsidRPr="00B83DFA" w:rsidRDefault="00B83DFA" w:rsidP="00B83DFA">
      <w:pPr>
        <w:rPr>
          <w:shd w:val="clear" w:color="auto" w:fill="FFFFFF"/>
        </w:rPr>
      </w:pPr>
      <w:r w:rsidRPr="00B83DFA">
        <w:rPr>
          <w:shd w:val="clear" w:color="auto" w:fill="FFFFFF"/>
        </w:rPr>
        <w:t>Education for bursitis patients is necessary for proper diagnosis and treatment. The patients need to understand the pathophysiology of bursitis so as to understand the origin of their condition. By understanding the pathophysiology, they are able to understand the possible causes for their condition are as a result of their activities and that they can prevent themselves by avoiding such activities at all costs. Patients should be taught how to avoid engaging in the same activities that caused their bursitis. This may be accomplished by coaching the patient on how to rest the affected area after physical activities and how to cushion their joints to minimize prolonged pressure and strain. The patient education emphasizes the relevance of the effective interprofessional in providing treatment for a patient with bursitis by explaining the risk factors, assessment, and management of the condition</w:t>
      </w:r>
      <w:r w:rsidR="007D1DB5">
        <w:rPr>
          <w:shd w:val="clear" w:color="auto" w:fill="FFFFFF"/>
        </w:rPr>
        <w:t xml:space="preserve"> (Opdam et al., 2021)</w:t>
      </w:r>
      <w:r w:rsidRPr="00B83DFA">
        <w:rPr>
          <w:shd w:val="clear" w:color="auto" w:fill="FFFFFF"/>
        </w:rPr>
        <w:t>.</w:t>
      </w:r>
    </w:p>
    <w:p w:rsidR="00120AAC" w:rsidRDefault="00120AAC" w:rsidP="006445BA">
      <w:pPr>
        <w:jc w:val="center"/>
        <w:rPr>
          <w:b/>
          <w:shd w:val="clear" w:color="auto" w:fill="FFFFFF"/>
        </w:rPr>
      </w:pPr>
    </w:p>
    <w:p w:rsidR="00DA5543" w:rsidRDefault="00DA5543" w:rsidP="006445BA">
      <w:pPr>
        <w:jc w:val="center"/>
        <w:rPr>
          <w:b/>
          <w:shd w:val="clear" w:color="auto" w:fill="FFFFFF"/>
        </w:rPr>
      </w:pPr>
    </w:p>
    <w:p w:rsidR="00DA5543" w:rsidRDefault="00DA5543" w:rsidP="006445BA">
      <w:pPr>
        <w:jc w:val="center"/>
        <w:rPr>
          <w:b/>
          <w:shd w:val="clear" w:color="auto" w:fill="FFFFFF"/>
        </w:rPr>
      </w:pPr>
    </w:p>
    <w:p w:rsidR="00DA5543" w:rsidRDefault="00DA5543" w:rsidP="006445BA">
      <w:pPr>
        <w:jc w:val="center"/>
        <w:rPr>
          <w:b/>
          <w:shd w:val="clear" w:color="auto" w:fill="FFFFFF"/>
        </w:rPr>
      </w:pPr>
    </w:p>
    <w:p w:rsidR="00DA5543" w:rsidRDefault="00DA5543" w:rsidP="006445BA">
      <w:pPr>
        <w:jc w:val="center"/>
        <w:rPr>
          <w:b/>
          <w:shd w:val="clear" w:color="auto" w:fill="FFFFFF"/>
        </w:rPr>
      </w:pPr>
    </w:p>
    <w:p w:rsidR="00DA5543" w:rsidRDefault="00DA5543" w:rsidP="006445BA">
      <w:pPr>
        <w:jc w:val="center"/>
        <w:rPr>
          <w:b/>
          <w:shd w:val="clear" w:color="auto" w:fill="FFFFFF"/>
        </w:rPr>
      </w:pPr>
    </w:p>
    <w:p w:rsidR="00DA5543" w:rsidRDefault="00DA5543" w:rsidP="006445BA">
      <w:pPr>
        <w:jc w:val="center"/>
        <w:rPr>
          <w:b/>
          <w:shd w:val="clear" w:color="auto" w:fill="FFFFFF"/>
        </w:rPr>
      </w:pPr>
    </w:p>
    <w:p w:rsidR="00DA5543" w:rsidRDefault="00DA5543" w:rsidP="006445BA">
      <w:pPr>
        <w:jc w:val="center"/>
        <w:rPr>
          <w:b/>
          <w:shd w:val="clear" w:color="auto" w:fill="FFFFFF"/>
        </w:rPr>
      </w:pPr>
    </w:p>
    <w:p w:rsidR="00DA5543" w:rsidRDefault="00DA5543" w:rsidP="006445BA">
      <w:pPr>
        <w:jc w:val="center"/>
        <w:rPr>
          <w:b/>
          <w:shd w:val="clear" w:color="auto" w:fill="FFFFFF"/>
        </w:rPr>
      </w:pPr>
    </w:p>
    <w:p w:rsidR="00DA5543" w:rsidRDefault="00DA5543" w:rsidP="006445BA">
      <w:pPr>
        <w:jc w:val="center"/>
        <w:rPr>
          <w:b/>
          <w:shd w:val="clear" w:color="auto" w:fill="FFFFFF"/>
        </w:rPr>
      </w:pPr>
    </w:p>
    <w:p w:rsidR="006445BA" w:rsidRPr="006445BA" w:rsidRDefault="006445BA" w:rsidP="006445BA">
      <w:pPr>
        <w:jc w:val="center"/>
        <w:rPr>
          <w:b/>
          <w:shd w:val="clear" w:color="auto" w:fill="FFFFFF"/>
        </w:rPr>
      </w:pPr>
      <w:r w:rsidRPr="006445BA">
        <w:rPr>
          <w:b/>
          <w:shd w:val="clear" w:color="auto" w:fill="FFFFFF"/>
        </w:rPr>
        <w:t>References</w:t>
      </w:r>
    </w:p>
    <w:p w:rsidR="007618FC" w:rsidRPr="007618FC" w:rsidRDefault="007618FC" w:rsidP="007618FC">
      <w:pPr>
        <w:ind w:left="720" w:hanging="720"/>
        <w:rPr>
          <w:shd w:val="clear" w:color="auto" w:fill="FFFFFF"/>
        </w:rPr>
      </w:pPr>
      <w:r w:rsidRPr="007618FC">
        <w:rPr>
          <w:shd w:val="clear" w:color="auto" w:fill="FFFFFF"/>
        </w:rPr>
        <w:lastRenderedPageBreak/>
        <w:t>Jackson, M., Khan, T. W., &amp; Abd-Elsayed, A. (2019). Conditions of the Foot and Ankle. In </w:t>
      </w:r>
      <w:r w:rsidRPr="007618FC">
        <w:rPr>
          <w:i/>
          <w:iCs/>
          <w:shd w:val="clear" w:color="auto" w:fill="FFFFFF"/>
        </w:rPr>
        <w:t>Pain</w:t>
      </w:r>
      <w:r w:rsidRPr="007618FC">
        <w:rPr>
          <w:shd w:val="clear" w:color="auto" w:fill="FFFFFF"/>
        </w:rPr>
        <w:t> (pp. 771-775). Springer, Cham.</w:t>
      </w:r>
    </w:p>
    <w:p w:rsidR="007618FC" w:rsidRPr="007618FC" w:rsidRDefault="007618FC" w:rsidP="007618FC">
      <w:pPr>
        <w:ind w:left="720" w:hanging="720"/>
      </w:pPr>
      <w:r w:rsidRPr="007618FC">
        <w:rPr>
          <w:shd w:val="clear" w:color="auto" w:fill="FFFFFF"/>
        </w:rPr>
        <w:t>Kuwabara, A., &amp; Fredericson, M. (2021). Narrative: Review of Anterior Knee Pain Differential Diagnosis (Other than Patellofemoral Pain). </w:t>
      </w:r>
      <w:r w:rsidRPr="007618FC">
        <w:rPr>
          <w:i/>
          <w:iCs/>
          <w:shd w:val="clear" w:color="auto" w:fill="FFFFFF"/>
        </w:rPr>
        <w:t>Current Reviews in Musculoskeletal Medicine</w:t>
      </w:r>
      <w:r w:rsidRPr="007618FC">
        <w:rPr>
          <w:shd w:val="clear" w:color="auto" w:fill="FFFFFF"/>
        </w:rPr>
        <w:t>, 1-7.</w:t>
      </w:r>
    </w:p>
    <w:p w:rsidR="007618FC" w:rsidRPr="007618FC" w:rsidRDefault="007618FC" w:rsidP="007618FC">
      <w:pPr>
        <w:ind w:left="720" w:hanging="720"/>
        <w:rPr>
          <w:shd w:val="clear" w:color="auto" w:fill="FFFFFF"/>
        </w:rPr>
      </w:pPr>
      <w:r w:rsidRPr="007618FC">
        <w:rPr>
          <w:shd w:val="clear" w:color="auto" w:fill="FFFFFF"/>
        </w:rPr>
        <w:t>Opdam, K. T., Zwiers, R., Vroemen, J., Sierevelt, I. N., Wiegerinck, J. I., &amp; van Dijk, C. N. (2021). High patient satisfaction and good long-term functional outcome after endoscopic calcaneoplasty in patients with retrocalcaneal bursitis. </w:t>
      </w:r>
      <w:r w:rsidRPr="007618FC">
        <w:rPr>
          <w:i/>
          <w:iCs/>
          <w:shd w:val="clear" w:color="auto" w:fill="FFFFFF"/>
        </w:rPr>
        <w:t>Knee Surgery, Sports Traumatology, Arthroscopy</w:t>
      </w:r>
      <w:r w:rsidRPr="007618FC">
        <w:rPr>
          <w:shd w:val="clear" w:color="auto" w:fill="FFFFFF"/>
        </w:rPr>
        <w:t>, </w:t>
      </w:r>
      <w:r w:rsidRPr="007618FC">
        <w:rPr>
          <w:i/>
          <w:iCs/>
          <w:shd w:val="clear" w:color="auto" w:fill="FFFFFF"/>
        </w:rPr>
        <w:t>29</w:t>
      </w:r>
      <w:r w:rsidRPr="007618FC">
        <w:rPr>
          <w:shd w:val="clear" w:color="auto" w:fill="FFFFFF"/>
        </w:rPr>
        <w:t>(5), 1494-1501.</w:t>
      </w:r>
    </w:p>
    <w:p w:rsidR="007618FC" w:rsidRPr="00A77BE0" w:rsidRDefault="007618FC" w:rsidP="007618FC">
      <w:pPr>
        <w:ind w:left="720" w:hanging="720"/>
        <w:rPr>
          <w:shd w:val="clear" w:color="auto" w:fill="FFFFFF"/>
        </w:rPr>
      </w:pPr>
      <w:r w:rsidRPr="00A77BE0">
        <w:rPr>
          <w:shd w:val="clear" w:color="auto" w:fill="FFFFFF"/>
        </w:rPr>
        <w:t>Osias, W., Matcuk, G. R., Skalski, M. R., Patel, D. B., Schein, A. J., Hatch, G. F. R., &amp; White, E. A. (2018). Scapulothoracic pathology: review of anatomy, pathophysiology, imaging findings, and an approach to management. </w:t>
      </w:r>
      <w:r w:rsidRPr="00A77BE0">
        <w:rPr>
          <w:i/>
          <w:iCs/>
          <w:shd w:val="clear" w:color="auto" w:fill="FFFFFF"/>
        </w:rPr>
        <w:t>Skeletal radiology</w:t>
      </w:r>
      <w:r w:rsidRPr="00A77BE0">
        <w:rPr>
          <w:shd w:val="clear" w:color="auto" w:fill="FFFFFF"/>
        </w:rPr>
        <w:t>, </w:t>
      </w:r>
      <w:r w:rsidRPr="00A77BE0">
        <w:rPr>
          <w:i/>
          <w:iCs/>
          <w:shd w:val="clear" w:color="auto" w:fill="FFFFFF"/>
        </w:rPr>
        <w:t>47</w:t>
      </w:r>
      <w:r w:rsidRPr="00A77BE0">
        <w:rPr>
          <w:shd w:val="clear" w:color="auto" w:fill="FFFFFF"/>
        </w:rPr>
        <w:t>(2), 161-171.</w:t>
      </w:r>
    </w:p>
    <w:p w:rsidR="00A77BE0" w:rsidRPr="00A77BE0" w:rsidRDefault="00A77BE0" w:rsidP="007618FC">
      <w:pPr>
        <w:ind w:left="720" w:hanging="720"/>
        <w:rPr>
          <w:shd w:val="clear" w:color="auto" w:fill="FFFFFF"/>
        </w:rPr>
      </w:pPr>
      <w:r w:rsidRPr="00A77BE0">
        <w:rPr>
          <w:shd w:val="clear" w:color="auto" w:fill="FFFFFF"/>
        </w:rPr>
        <w:t>Scott, A., Backman, L. J., &amp; Speed, C. (2015). Tendinopathy: update on pathophysiology. </w:t>
      </w:r>
      <w:r w:rsidRPr="00A77BE0">
        <w:rPr>
          <w:i/>
          <w:iCs/>
          <w:shd w:val="clear" w:color="auto" w:fill="FFFFFF"/>
        </w:rPr>
        <w:t>journal of orthopaedic&amp; sports physical therapy</w:t>
      </w:r>
      <w:r w:rsidRPr="00A77BE0">
        <w:rPr>
          <w:shd w:val="clear" w:color="auto" w:fill="FFFFFF"/>
        </w:rPr>
        <w:t>, </w:t>
      </w:r>
      <w:r w:rsidRPr="00A77BE0">
        <w:rPr>
          <w:i/>
          <w:iCs/>
          <w:shd w:val="clear" w:color="auto" w:fill="FFFFFF"/>
        </w:rPr>
        <w:t>45</w:t>
      </w:r>
      <w:r w:rsidRPr="00A77BE0">
        <w:rPr>
          <w:shd w:val="clear" w:color="auto" w:fill="FFFFFF"/>
        </w:rPr>
        <w:t>(11), 833-841.</w:t>
      </w:r>
    </w:p>
    <w:sectPr w:rsidR="00A77BE0" w:rsidRPr="00A77BE0" w:rsidSect="001226D0">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841" w:rsidRDefault="00DB4841" w:rsidP="003154D9">
      <w:pPr>
        <w:spacing w:line="240" w:lineRule="auto"/>
      </w:pPr>
      <w:r>
        <w:separator/>
      </w:r>
    </w:p>
  </w:endnote>
  <w:endnote w:type="continuationSeparator" w:id="1">
    <w:p w:rsidR="00DB4841" w:rsidRDefault="00DB4841" w:rsidP="003154D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841" w:rsidRDefault="00DB4841" w:rsidP="003154D9">
      <w:pPr>
        <w:spacing w:line="240" w:lineRule="auto"/>
      </w:pPr>
      <w:r>
        <w:separator/>
      </w:r>
    </w:p>
  </w:footnote>
  <w:footnote w:type="continuationSeparator" w:id="1">
    <w:p w:rsidR="00DB4841" w:rsidRDefault="00DB4841" w:rsidP="003154D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5696122"/>
      <w:docPartObj>
        <w:docPartGallery w:val="Page Numbers (Top of Page)"/>
        <w:docPartUnique/>
      </w:docPartObj>
    </w:sdtPr>
    <w:sdtEndPr>
      <w:rPr>
        <w:noProof/>
      </w:rPr>
    </w:sdtEndPr>
    <w:sdtContent>
      <w:p w:rsidR="003154D9" w:rsidRPr="003154D9" w:rsidRDefault="00A12433">
        <w:pPr>
          <w:pStyle w:val="Header"/>
          <w:jc w:val="right"/>
        </w:pPr>
        <w:r w:rsidRPr="003154D9">
          <w:fldChar w:fldCharType="begin"/>
        </w:r>
        <w:r w:rsidR="003154D9" w:rsidRPr="003154D9">
          <w:instrText xml:space="preserve"> PAGE   \* MERGEFORMAT </w:instrText>
        </w:r>
        <w:r w:rsidRPr="003154D9">
          <w:fldChar w:fldCharType="separate"/>
        </w:r>
        <w:r w:rsidR="00197C36">
          <w:rPr>
            <w:noProof/>
          </w:rPr>
          <w:t>1</w:t>
        </w:r>
        <w:r w:rsidRPr="003154D9">
          <w:rPr>
            <w:noProof/>
          </w:rPr>
          <w:fldChar w:fldCharType="end"/>
        </w:r>
      </w:p>
    </w:sdtContent>
  </w:sdt>
  <w:p w:rsidR="003154D9" w:rsidRDefault="003154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DFC"/>
    <w:multiLevelType w:val="hybridMultilevel"/>
    <w:tmpl w:val="770EB8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47B5FFB"/>
    <w:multiLevelType w:val="hybridMultilevel"/>
    <w:tmpl w:val="BE5A23AA"/>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341B"/>
    <w:rsid w:val="00002535"/>
    <w:rsid w:val="0000636A"/>
    <w:rsid w:val="00015F30"/>
    <w:rsid w:val="00054FEE"/>
    <w:rsid w:val="000961AE"/>
    <w:rsid w:val="00120AAC"/>
    <w:rsid w:val="001226D0"/>
    <w:rsid w:val="00154FE7"/>
    <w:rsid w:val="00197C36"/>
    <w:rsid w:val="001F6441"/>
    <w:rsid w:val="002464D0"/>
    <w:rsid w:val="00276BE1"/>
    <w:rsid w:val="003154D9"/>
    <w:rsid w:val="003206AB"/>
    <w:rsid w:val="0038411E"/>
    <w:rsid w:val="003A6DE5"/>
    <w:rsid w:val="003C5192"/>
    <w:rsid w:val="004A4556"/>
    <w:rsid w:val="00594C42"/>
    <w:rsid w:val="005A6E5B"/>
    <w:rsid w:val="005D61E9"/>
    <w:rsid w:val="006445BA"/>
    <w:rsid w:val="00655BF4"/>
    <w:rsid w:val="00671EA3"/>
    <w:rsid w:val="006804CF"/>
    <w:rsid w:val="006A7B4D"/>
    <w:rsid w:val="00705B8A"/>
    <w:rsid w:val="007618FC"/>
    <w:rsid w:val="00771DF7"/>
    <w:rsid w:val="00783D1B"/>
    <w:rsid w:val="007A16F7"/>
    <w:rsid w:val="007A7C68"/>
    <w:rsid w:val="007D1DB5"/>
    <w:rsid w:val="00802C29"/>
    <w:rsid w:val="008D50C8"/>
    <w:rsid w:val="00976004"/>
    <w:rsid w:val="009C341B"/>
    <w:rsid w:val="009D7F63"/>
    <w:rsid w:val="009F65C8"/>
    <w:rsid w:val="00A12433"/>
    <w:rsid w:val="00A77BE0"/>
    <w:rsid w:val="00AA069E"/>
    <w:rsid w:val="00AC7D9D"/>
    <w:rsid w:val="00AE3540"/>
    <w:rsid w:val="00B352A1"/>
    <w:rsid w:val="00B4192A"/>
    <w:rsid w:val="00B83DFA"/>
    <w:rsid w:val="00B90930"/>
    <w:rsid w:val="00BA734B"/>
    <w:rsid w:val="00BF05C9"/>
    <w:rsid w:val="00C14215"/>
    <w:rsid w:val="00C71AF3"/>
    <w:rsid w:val="00C75063"/>
    <w:rsid w:val="00CF36AD"/>
    <w:rsid w:val="00D01DD1"/>
    <w:rsid w:val="00D45D3C"/>
    <w:rsid w:val="00DA5543"/>
    <w:rsid w:val="00DB4841"/>
    <w:rsid w:val="00DD1404"/>
    <w:rsid w:val="00E3634C"/>
    <w:rsid w:val="00E76E79"/>
    <w:rsid w:val="00ED208A"/>
    <w:rsid w:val="00F865AA"/>
    <w:rsid w:val="00F964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6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DFA"/>
    <w:pPr>
      <w:ind w:left="720"/>
      <w:contextualSpacing/>
    </w:pPr>
  </w:style>
  <w:style w:type="paragraph" w:styleId="Header">
    <w:name w:val="header"/>
    <w:basedOn w:val="Normal"/>
    <w:link w:val="HeaderChar"/>
    <w:uiPriority w:val="99"/>
    <w:unhideWhenUsed/>
    <w:rsid w:val="003154D9"/>
    <w:pPr>
      <w:tabs>
        <w:tab w:val="center" w:pos="4680"/>
        <w:tab w:val="right" w:pos="9360"/>
      </w:tabs>
      <w:spacing w:line="240" w:lineRule="auto"/>
    </w:pPr>
  </w:style>
  <w:style w:type="character" w:customStyle="1" w:styleId="HeaderChar">
    <w:name w:val="Header Char"/>
    <w:basedOn w:val="DefaultParagraphFont"/>
    <w:link w:val="Header"/>
    <w:uiPriority w:val="99"/>
    <w:rsid w:val="003154D9"/>
  </w:style>
  <w:style w:type="paragraph" w:styleId="Footer">
    <w:name w:val="footer"/>
    <w:basedOn w:val="Normal"/>
    <w:link w:val="FooterChar"/>
    <w:uiPriority w:val="99"/>
    <w:unhideWhenUsed/>
    <w:rsid w:val="003154D9"/>
    <w:pPr>
      <w:tabs>
        <w:tab w:val="center" w:pos="4680"/>
        <w:tab w:val="right" w:pos="9360"/>
      </w:tabs>
      <w:spacing w:line="240" w:lineRule="auto"/>
    </w:pPr>
  </w:style>
  <w:style w:type="character" w:customStyle="1" w:styleId="FooterChar">
    <w:name w:val="Footer Char"/>
    <w:basedOn w:val="DefaultParagraphFont"/>
    <w:link w:val="Footer"/>
    <w:uiPriority w:val="99"/>
    <w:rsid w:val="003154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2021-07-21T23:50:00Z</dcterms:created>
  <dcterms:modified xsi:type="dcterms:W3CDTF">2021-07-21T23:50:00Z</dcterms:modified>
</cp:coreProperties>
</file>